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635" w:rsidRDefault="002C4E01" w:rsidP="002C4E01">
      <w:pPr>
        <w:spacing w:line="240" w:lineRule="auto"/>
        <w:contextualSpacing/>
        <w:jc w:val="right"/>
        <w:rPr>
          <w:rFonts w:ascii="Book Antiqua" w:hAnsi="Book Antiqua"/>
        </w:rPr>
      </w:pPr>
      <w:r>
        <w:rPr>
          <w:rFonts w:ascii="Book Antiqua" w:hAnsi="Book Antiqua"/>
        </w:rPr>
        <w:t>EDU 221</w:t>
      </w:r>
    </w:p>
    <w:p w:rsidR="002C4E01" w:rsidRDefault="002C4E01" w:rsidP="002C4E01">
      <w:pPr>
        <w:spacing w:line="240" w:lineRule="auto"/>
        <w:contextualSpacing/>
        <w:jc w:val="right"/>
        <w:rPr>
          <w:rFonts w:ascii="Book Antiqua" w:hAnsi="Book Antiqua"/>
        </w:rPr>
      </w:pPr>
      <w:r>
        <w:rPr>
          <w:rFonts w:ascii="Book Antiqua" w:hAnsi="Book Antiqua"/>
        </w:rPr>
        <w:t>Spring 2013</w:t>
      </w:r>
    </w:p>
    <w:p w:rsidR="00E35F83" w:rsidRDefault="00E35F83" w:rsidP="002C4E01">
      <w:pPr>
        <w:spacing w:line="240" w:lineRule="auto"/>
        <w:contextualSpacing/>
        <w:jc w:val="right"/>
        <w:rPr>
          <w:rFonts w:ascii="Book Antiqua" w:hAnsi="Book Antiqua"/>
        </w:rPr>
      </w:pPr>
      <w:r>
        <w:rPr>
          <w:rFonts w:ascii="Book Antiqua" w:hAnsi="Book Antiqua"/>
        </w:rPr>
        <w:t>Curriculum Instruction Assessment (CIA)</w:t>
      </w:r>
    </w:p>
    <w:p w:rsidR="002C4E01" w:rsidRDefault="00B17472" w:rsidP="002C4E01">
      <w:pPr>
        <w:spacing w:line="240" w:lineRule="auto"/>
        <w:contextualSpacing/>
        <w:jc w:val="right"/>
        <w:rPr>
          <w:rFonts w:ascii="Book Antiqua" w:hAnsi="Book Antiqua"/>
        </w:rPr>
      </w:pPr>
      <w:r>
        <w:rPr>
          <w:rFonts w:ascii="Book Antiqua" w:hAnsi="Book Antiqua"/>
        </w:rPr>
        <w:t>MI</w:t>
      </w:r>
      <w:r w:rsidR="002C4E01">
        <w:rPr>
          <w:rFonts w:ascii="Book Antiqua" w:hAnsi="Book Antiqua"/>
        </w:rPr>
        <w:t xml:space="preserve"> Reflections</w:t>
      </w:r>
      <w:r w:rsidR="003B6E99">
        <w:rPr>
          <w:rFonts w:ascii="Book Antiqua" w:hAnsi="Book Antiqua"/>
        </w:rPr>
        <w:t xml:space="preserve"> –</w:t>
      </w:r>
      <w:r w:rsidR="00E35F83">
        <w:rPr>
          <w:rFonts w:ascii="Book Antiqua" w:hAnsi="Book Antiqua"/>
        </w:rPr>
        <w:t xml:space="preserve"> </w:t>
      </w:r>
      <w:r w:rsidR="003B6E99">
        <w:rPr>
          <w:rFonts w:ascii="Book Antiqua" w:hAnsi="Book Antiqua"/>
        </w:rPr>
        <w:t>Chapter 1</w:t>
      </w:r>
    </w:p>
    <w:p w:rsidR="00E35F83" w:rsidRDefault="00E35F83" w:rsidP="00E35F83">
      <w:pPr>
        <w:spacing w:line="240" w:lineRule="auto"/>
        <w:contextualSpacing/>
        <w:rPr>
          <w:rFonts w:ascii="Book Antiqua" w:hAnsi="Book Antiqua"/>
        </w:rPr>
      </w:pPr>
    </w:p>
    <w:p w:rsidR="00E35F83" w:rsidRDefault="00E35F83" w:rsidP="00E35F83">
      <w:pPr>
        <w:spacing w:line="240" w:lineRule="auto"/>
        <w:contextualSpacing/>
        <w:rPr>
          <w:rFonts w:ascii="Book Antiqua" w:hAnsi="Book Antiqua"/>
        </w:rPr>
      </w:pPr>
    </w:p>
    <w:p w:rsidR="00310512" w:rsidRDefault="009631BF" w:rsidP="00310512">
      <w:pPr>
        <w:spacing w:line="240" w:lineRule="auto"/>
        <w:ind w:firstLine="720"/>
        <w:rPr>
          <w:rFonts w:ascii="Book Antiqua" w:hAnsi="Book Antiqua"/>
          <w:sz w:val="24"/>
        </w:rPr>
      </w:pPr>
      <w:r>
        <w:rPr>
          <w:rFonts w:ascii="Book Antiqua" w:hAnsi="Book Antiqua"/>
          <w:sz w:val="24"/>
        </w:rPr>
        <w:t>In Chapter 1, of</w:t>
      </w:r>
      <w:r>
        <w:rPr>
          <w:rFonts w:ascii="Book Antiqua" w:hAnsi="Book Antiqua"/>
          <w:i/>
          <w:sz w:val="24"/>
        </w:rPr>
        <w:t xml:space="preserve"> Multiple Intelligences in the Classroom</w:t>
      </w:r>
      <w:r>
        <w:rPr>
          <w:rFonts w:ascii="Book Antiqua" w:hAnsi="Book Antiqua"/>
          <w:sz w:val="24"/>
        </w:rPr>
        <w:t>, the author Thomas Armstrong outline</w:t>
      </w:r>
      <w:r w:rsidR="007D7AD1">
        <w:rPr>
          <w:rFonts w:ascii="Book Antiqua" w:hAnsi="Book Antiqua"/>
          <w:sz w:val="24"/>
        </w:rPr>
        <w:t>s</w:t>
      </w:r>
      <w:r>
        <w:rPr>
          <w:rFonts w:ascii="Book Antiqua" w:hAnsi="Book Antiqua"/>
          <w:sz w:val="24"/>
        </w:rPr>
        <w:t xml:space="preserve"> the history, guiding principles and components of Gardner’s </w:t>
      </w:r>
      <w:r w:rsidRPr="009631BF">
        <w:rPr>
          <w:rFonts w:ascii="Book Antiqua" w:hAnsi="Book Antiqua"/>
          <w:i/>
          <w:sz w:val="24"/>
        </w:rPr>
        <w:t>Multiple Intelligences</w:t>
      </w:r>
      <w:r w:rsidR="003237A8">
        <w:rPr>
          <w:rFonts w:ascii="Book Antiqua" w:hAnsi="Book Antiqua"/>
          <w:i/>
          <w:sz w:val="24"/>
        </w:rPr>
        <w:t xml:space="preserve"> (MI)</w:t>
      </w:r>
      <w:r>
        <w:rPr>
          <w:rFonts w:ascii="Book Antiqua" w:hAnsi="Book Antiqua"/>
          <w:sz w:val="24"/>
        </w:rPr>
        <w:t xml:space="preserve"> theory. </w:t>
      </w:r>
      <w:r w:rsidR="007D7AD1">
        <w:rPr>
          <w:rFonts w:ascii="Book Antiqua" w:hAnsi="Book Antiqua"/>
          <w:sz w:val="24"/>
        </w:rPr>
        <w:t>Intelligence, prior to Gardner’s theory, was often based on a</w:t>
      </w:r>
      <w:r w:rsidR="00310512">
        <w:rPr>
          <w:rFonts w:ascii="Book Antiqua" w:hAnsi="Book Antiqua"/>
          <w:sz w:val="24"/>
        </w:rPr>
        <w:t>n</w:t>
      </w:r>
      <w:r w:rsidR="007D7AD1">
        <w:rPr>
          <w:rFonts w:ascii="Book Antiqua" w:hAnsi="Book Antiqua"/>
          <w:sz w:val="24"/>
        </w:rPr>
        <w:t xml:space="preserve"> </w:t>
      </w:r>
      <w:r w:rsidR="00310512">
        <w:rPr>
          <w:rFonts w:ascii="Book Antiqua" w:hAnsi="Book Antiqua"/>
          <w:sz w:val="24"/>
        </w:rPr>
        <w:t xml:space="preserve">assessment </w:t>
      </w:r>
      <w:r w:rsidR="007D7AD1">
        <w:rPr>
          <w:rFonts w:ascii="Book Antiqua" w:hAnsi="Book Antiqua"/>
          <w:sz w:val="24"/>
        </w:rPr>
        <w:t xml:space="preserve">criteria devoid of context. Gardner’s </w:t>
      </w:r>
      <w:r w:rsidR="003237A8">
        <w:rPr>
          <w:rFonts w:ascii="Book Antiqua" w:hAnsi="Book Antiqua"/>
          <w:sz w:val="24"/>
        </w:rPr>
        <w:t xml:space="preserve">MI </w:t>
      </w:r>
      <w:r w:rsidR="007D7AD1">
        <w:rPr>
          <w:rFonts w:ascii="Book Antiqua" w:hAnsi="Book Antiqua"/>
          <w:sz w:val="24"/>
        </w:rPr>
        <w:t>theory challenged these previously held notions about intelligence, arguing</w:t>
      </w:r>
      <w:r w:rsidR="002C54F1">
        <w:rPr>
          <w:rFonts w:ascii="Book Antiqua" w:hAnsi="Book Antiqua"/>
          <w:sz w:val="24"/>
        </w:rPr>
        <w:t xml:space="preserve"> instead</w:t>
      </w:r>
      <w:r w:rsidR="007D7AD1">
        <w:rPr>
          <w:rFonts w:ascii="Book Antiqua" w:hAnsi="Book Antiqua"/>
          <w:sz w:val="24"/>
        </w:rPr>
        <w:t xml:space="preserve"> that intelligence is found in the ability to problem solve</w:t>
      </w:r>
      <w:r w:rsidR="002C54F1">
        <w:rPr>
          <w:rFonts w:ascii="Book Antiqua" w:hAnsi="Book Antiqua"/>
          <w:sz w:val="24"/>
        </w:rPr>
        <w:t>,</w:t>
      </w:r>
      <w:r w:rsidR="007D7AD1">
        <w:rPr>
          <w:rFonts w:ascii="Book Antiqua" w:hAnsi="Book Antiqua"/>
          <w:sz w:val="24"/>
        </w:rPr>
        <w:t xml:space="preserve"> and to create products within a “context-rich and naturalistic setting” (Armstrong, </w:t>
      </w:r>
      <w:r w:rsidR="002C54F1">
        <w:rPr>
          <w:rFonts w:ascii="Book Antiqua" w:hAnsi="Book Antiqua"/>
          <w:sz w:val="24"/>
        </w:rPr>
        <w:t xml:space="preserve">2009). </w:t>
      </w:r>
    </w:p>
    <w:p w:rsidR="00310512" w:rsidRDefault="00310512" w:rsidP="00310512">
      <w:pPr>
        <w:spacing w:line="240" w:lineRule="auto"/>
        <w:ind w:firstLine="720"/>
        <w:rPr>
          <w:rFonts w:ascii="Book Antiqua" w:hAnsi="Book Antiqua"/>
          <w:sz w:val="24"/>
        </w:rPr>
      </w:pPr>
      <w:r>
        <w:rPr>
          <w:rFonts w:ascii="Book Antiqua" w:hAnsi="Book Antiqua"/>
          <w:sz w:val="24"/>
        </w:rPr>
        <w:t xml:space="preserve">Eight different intelligences outline the framework for the theory of Multiple </w:t>
      </w:r>
      <w:r w:rsidR="00F62A85">
        <w:rPr>
          <w:rFonts w:ascii="Book Antiqua" w:hAnsi="Book Antiqua"/>
          <w:sz w:val="24"/>
        </w:rPr>
        <w:t>Intelligences:</w:t>
      </w:r>
      <w:r>
        <w:rPr>
          <w:rFonts w:ascii="Book Antiqua" w:hAnsi="Book Antiqua"/>
          <w:sz w:val="24"/>
        </w:rPr>
        <w:t xml:space="preserve"> Linguistic, Logical/Mathematical, Spatial, Bodily-kinesthetic, Musical, Interpersonal, Intrapersonal, and Naturalistic. While the word “intelligences” suggests a single gift or aptitude for a given area, Gardner’s theory submits that each person possesses all of these intelligences, or abilities, but that some have develo</w:t>
      </w:r>
      <w:r w:rsidR="003237A8">
        <w:rPr>
          <w:rFonts w:ascii="Book Antiqua" w:hAnsi="Book Antiqua"/>
          <w:sz w:val="24"/>
        </w:rPr>
        <w:t>ped more than others. T</w:t>
      </w:r>
      <w:r>
        <w:rPr>
          <w:rFonts w:ascii="Book Antiqua" w:hAnsi="Book Antiqua"/>
          <w:sz w:val="24"/>
        </w:rPr>
        <w:t xml:space="preserve">his is not to say that a person cannot develop upon areas in which they are deficient. In fact, quite the opposite is true. </w:t>
      </w:r>
      <w:r w:rsidR="00F62A85">
        <w:rPr>
          <w:rFonts w:ascii="Book Antiqua" w:hAnsi="Book Antiqua"/>
          <w:sz w:val="24"/>
        </w:rPr>
        <w:t>According to the text, most people can improve their abiliti</w:t>
      </w:r>
      <w:r w:rsidR="003237A8">
        <w:rPr>
          <w:rFonts w:ascii="Book Antiqua" w:hAnsi="Book Antiqua"/>
          <w:sz w:val="24"/>
        </w:rPr>
        <w:t>es in each of the intelligences</w:t>
      </w:r>
      <w:r w:rsidR="00F62A85">
        <w:rPr>
          <w:rFonts w:ascii="Book Antiqua" w:hAnsi="Book Antiqua"/>
          <w:sz w:val="24"/>
        </w:rPr>
        <w:t xml:space="preserve"> provided they have access to appropriate learning opportunities and environments.</w:t>
      </w:r>
    </w:p>
    <w:p w:rsidR="00F62A85" w:rsidRDefault="003237A8" w:rsidP="003237A8">
      <w:pPr>
        <w:spacing w:line="240" w:lineRule="auto"/>
        <w:rPr>
          <w:rFonts w:ascii="Book Antiqua" w:hAnsi="Book Antiqua"/>
          <w:sz w:val="24"/>
        </w:rPr>
      </w:pPr>
      <w:r>
        <w:rPr>
          <w:rFonts w:ascii="Book Antiqua" w:hAnsi="Book Antiqua"/>
          <w:sz w:val="24"/>
        </w:rPr>
        <w:tab/>
        <w:t>This chapter really highlights just how diverse my future classroom will be. Since every student possesses all eight intelligences to some degree, I am likely to never encounter two students with the e</w:t>
      </w:r>
      <w:r w:rsidR="004B48DC">
        <w:rPr>
          <w:rFonts w:ascii="Book Antiqua" w:hAnsi="Book Antiqua"/>
          <w:sz w:val="24"/>
        </w:rPr>
        <w:t>xact same multiple intelligence configuration</w:t>
      </w:r>
      <w:r>
        <w:rPr>
          <w:rFonts w:ascii="Book Antiqua" w:hAnsi="Book Antiqua"/>
          <w:sz w:val="24"/>
        </w:rPr>
        <w:t xml:space="preserve">. While this notion is a little intimidating, it is also quite exciting. The author mentions that </w:t>
      </w:r>
      <w:r w:rsidR="004B48DC">
        <w:rPr>
          <w:rFonts w:ascii="Book Antiqua" w:hAnsi="Book Antiqua"/>
          <w:sz w:val="24"/>
        </w:rPr>
        <w:t xml:space="preserve">it is possible for individuals to improve in all areas. As a future teacher, I think this is wonderful news. I’d love to be able to find ways to help all my students develop, not only the intelligences they show an aptitude it, but also the ones that are less developed. </w:t>
      </w:r>
    </w:p>
    <w:p w:rsidR="00AA2362" w:rsidRDefault="00AA2362" w:rsidP="00E35F83">
      <w:pPr>
        <w:spacing w:line="240" w:lineRule="auto"/>
        <w:contextualSpacing/>
        <w:rPr>
          <w:rFonts w:ascii="Book Antiqua" w:hAnsi="Book Antiqua"/>
        </w:rPr>
      </w:pPr>
    </w:p>
    <w:p w:rsidR="002C4E01" w:rsidRDefault="002C4E01" w:rsidP="002C4E01">
      <w:pPr>
        <w:rPr>
          <w:rFonts w:ascii="Book Antiqua" w:hAnsi="Book Antiqua"/>
        </w:rPr>
      </w:pPr>
      <w:bookmarkStart w:id="0" w:name="_GoBack"/>
      <w:bookmarkEnd w:id="0"/>
    </w:p>
    <w:p w:rsidR="002C4E01" w:rsidRPr="002C4E01" w:rsidRDefault="002C4E01" w:rsidP="002C4E01">
      <w:pPr>
        <w:rPr>
          <w:rFonts w:ascii="Book Antiqua" w:hAnsi="Book Antiqua"/>
        </w:rPr>
      </w:pPr>
    </w:p>
    <w:sectPr w:rsidR="002C4E01" w:rsidRPr="002C4E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01"/>
    <w:rsid w:val="00002635"/>
    <w:rsid w:val="002C4E01"/>
    <w:rsid w:val="002C54F1"/>
    <w:rsid w:val="00310512"/>
    <w:rsid w:val="003237A8"/>
    <w:rsid w:val="003B6E99"/>
    <w:rsid w:val="004B48DC"/>
    <w:rsid w:val="007D7AD1"/>
    <w:rsid w:val="009631BF"/>
    <w:rsid w:val="00AA2362"/>
    <w:rsid w:val="00B17472"/>
    <w:rsid w:val="00CB7AAB"/>
    <w:rsid w:val="00E35F83"/>
    <w:rsid w:val="00E35FFD"/>
    <w:rsid w:val="00F62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00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296</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7</cp:revision>
  <dcterms:created xsi:type="dcterms:W3CDTF">2013-01-28T18:10:00Z</dcterms:created>
  <dcterms:modified xsi:type="dcterms:W3CDTF">2013-01-29T14:42:00Z</dcterms:modified>
</cp:coreProperties>
</file>